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CC" w:rsidRDefault="00FA1BCC" w:rsidP="00FA1BCC">
      <w:pPr>
        <w:pStyle w:val="Heading1"/>
        <w:spacing w:before="44" w:line="240" w:lineRule="auto"/>
        <w:ind w:left="707" w:right="707"/>
        <w:jc w:val="center"/>
      </w:pPr>
      <w:r>
        <w:t xml:space="preserve">BT-VIII B : </w:t>
      </w:r>
      <w:proofErr w:type="spellStart"/>
      <w:r>
        <w:t>Nano</w:t>
      </w:r>
      <w:proofErr w:type="spellEnd"/>
      <w:r>
        <w:t>-biotechnology</w:t>
      </w:r>
    </w:p>
    <w:p w:rsidR="00FA1BCC" w:rsidRDefault="00FA1BCC" w:rsidP="00FA1BCC">
      <w:pPr>
        <w:tabs>
          <w:tab w:val="left" w:pos="7742"/>
        </w:tabs>
        <w:spacing w:before="4" w:after="19"/>
        <w:ind w:right="3"/>
        <w:jc w:val="center"/>
        <w:rPr>
          <w:b/>
          <w:sz w:val="24"/>
        </w:rPr>
      </w:pPr>
      <w:r>
        <w:rPr>
          <w:b/>
          <w:sz w:val="24"/>
        </w:rPr>
        <w:t>Marks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:75</w:t>
      </w:r>
      <w:r>
        <w:rPr>
          <w:b/>
          <w:sz w:val="24"/>
        </w:rPr>
        <w:tab/>
        <w:t>Hours 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45</w:t>
      </w:r>
    </w:p>
    <w:p w:rsidR="00FA1BCC" w:rsidRDefault="00FA1BCC" w:rsidP="00FA1BCC">
      <w:pPr>
        <w:pStyle w:val="BodyText"/>
        <w:spacing w:line="20" w:lineRule="exact"/>
        <w:ind w:left="108" w:firstLine="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70.95pt;height:.4pt;mso-position-horizontal-relative:char;mso-position-vertical-relative:line" coordsize="9419,8">
            <v:line id="_x0000_s1027" style="position:absolute" from="0,4" to="9419,4" strokeweight=".4pt"/>
            <w10:wrap type="none"/>
            <w10:anchorlock/>
          </v:group>
        </w:pict>
      </w:r>
    </w:p>
    <w:p w:rsidR="00FA1BCC" w:rsidRDefault="00FA1BCC" w:rsidP="00FA1BCC">
      <w:pPr>
        <w:pStyle w:val="BodyText"/>
        <w:spacing w:before="9"/>
        <w:ind w:left="0" w:firstLine="0"/>
        <w:rPr>
          <w:b/>
          <w:sz w:val="14"/>
        </w:rPr>
      </w:pPr>
    </w:p>
    <w:p w:rsidR="00FA1BCC" w:rsidRDefault="00FA1BCC" w:rsidP="00FA1BCC">
      <w:pPr>
        <w:spacing w:before="90" w:line="274" w:lineRule="exact"/>
        <w:ind w:left="140"/>
        <w:rPr>
          <w:b/>
          <w:sz w:val="24"/>
        </w:rPr>
      </w:pPr>
      <w:r>
        <w:rPr>
          <w:b/>
          <w:sz w:val="24"/>
        </w:rPr>
        <w:t>Objective:</w:t>
      </w:r>
    </w:p>
    <w:p w:rsidR="00FA1BCC" w:rsidRDefault="00FA1BCC" w:rsidP="00FA1BCC">
      <w:pPr>
        <w:pStyle w:val="BodyText"/>
        <w:ind w:firstLine="0"/>
      </w:pPr>
      <w:r>
        <w:t xml:space="preserve">To know the use of Biotechnology at </w:t>
      </w:r>
      <w:proofErr w:type="spellStart"/>
      <w:r>
        <w:t>nanoscale</w:t>
      </w:r>
      <w:proofErr w:type="spellEnd"/>
      <w:r>
        <w:t xml:space="preserve"> and learn the various methods for the development of </w:t>
      </w:r>
      <w:proofErr w:type="spellStart"/>
      <w:r>
        <w:t>nanoparticles</w:t>
      </w:r>
      <w:proofErr w:type="spellEnd"/>
      <w:r>
        <w:t xml:space="preserve"> and IPR</w:t>
      </w:r>
    </w:p>
    <w:p w:rsidR="00FA1BCC" w:rsidRDefault="00FA1BCC" w:rsidP="00FA1BCC">
      <w:pPr>
        <w:pStyle w:val="Heading1"/>
        <w:spacing w:before="2"/>
      </w:pPr>
      <w:r>
        <w:t>Outcome:</w:t>
      </w:r>
    </w:p>
    <w:p w:rsidR="00FA1BCC" w:rsidRDefault="00FA1BCC" w:rsidP="00FA1BCC">
      <w:pPr>
        <w:pStyle w:val="BodyText"/>
        <w:ind w:firstLine="0"/>
      </w:pPr>
      <w:r>
        <w:t xml:space="preserve">Students will understand the use of </w:t>
      </w:r>
      <w:proofErr w:type="spellStart"/>
      <w:r>
        <w:t>Nano</w:t>
      </w:r>
      <w:proofErr w:type="spellEnd"/>
      <w:r>
        <w:t>-biotechnology in various areas like agriculture, medicine, cosmetics and environment. They will learn the rights of Intellectual properties</w:t>
      </w:r>
    </w:p>
    <w:p w:rsidR="00FA1BCC" w:rsidRDefault="00FA1BCC" w:rsidP="00FA1BCC">
      <w:pPr>
        <w:pStyle w:val="BodyText"/>
        <w:spacing w:before="2"/>
        <w:ind w:left="0" w:firstLine="0"/>
      </w:pPr>
    </w:p>
    <w:p w:rsidR="00FA1BCC" w:rsidRDefault="00FA1BCC" w:rsidP="00FA1BCC">
      <w:pPr>
        <w:pStyle w:val="Heading1"/>
        <w:jc w:val="both"/>
      </w:pPr>
      <w:r>
        <w:t xml:space="preserve">Unit I: </w:t>
      </w:r>
      <w:proofErr w:type="spellStart"/>
      <w:r>
        <w:t>Nano</w:t>
      </w:r>
      <w:proofErr w:type="spellEnd"/>
      <w:r>
        <w:t>-Biotechnology</w:t>
      </w:r>
    </w:p>
    <w:p w:rsidR="00FA1BCC" w:rsidRDefault="00FA1BCC" w:rsidP="00FA1BCC">
      <w:pPr>
        <w:pStyle w:val="BodyText"/>
        <w:ind w:right="134" w:firstLine="0"/>
        <w:jc w:val="both"/>
      </w:pPr>
      <w:r>
        <w:t xml:space="preserve">Introduction, The </w:t>
      </w:r>
      <w:proofErr w:type="spellStart"/>
      <w:r>
        <w:t>nanoscale</w:t>
      </w:r>
      <w:proofErr w:type="spellEnd"/>
      <w:r>
        <w:t xml:space="preserve"> dimension and paradigm. Types of </w:t>
      </w:r>
      <w:proofErr w:type="spellStart"/>
      <w:r>
        <w:t>nanomaterials</w:t>
      </w:r>
      <w:proofErr w:type="spellEnd"/>
      <w:r>
        <w:t xml:space="preserve"> and their classifications. D, 2D and 3D etc. </w:t>
      </w:r>
      <w:proofErr w:type="spellStart"/>
      <w:r>
        <w:t>Nanocrystal</w:t>
      </w:r>
      <w:proofErr w:type="spellEnd"/>
      <w:r>
        <w:t xml:space="preserve">, </w:t>
      </w:r>
      <w:proofErr w:type="spellStart"/>
      <w:r>
        <w:t>Nanoparticle</w:t>
      </w:r>
      <w:proofErr w:type="spellEnd"/>
      <w:r>
        <w:t xml:space="preserve">, Quantum dot, Quantum Wire and Quantum Well etc. Polymer, Carbon, Inorganic, Organic and Biomaterials – Structures and characteristics. Physical and Chemical Fundamentals of </w:t>
      </w:r>
      <w:proofErr w:type="spellStart"/>
      <w:r>
        <w:t>Nanomaterial</w:t>
      </w:r>
      <w:proofErr w:type="spellEnd"/>
    </w:p>
    <w:p w:rsidR="00FA1BCC" w:rsidRDefault="00FA1BCC" w:rsidP="00FA1BCC">
      <w:pPr>
        <w:pStyle w:val="BodyText"/>
        <w:spacing w:before="2"/>
        <w:ind w:left="0" w:firstLine="0"/>
      </w:pPr>
    </w:p>
    <w:p w:rsidR="00FA1BCC" w:rsidRDefault="00FA1BCC" w:rsidP="00FA1BCC">
      <w:pPr>
        <w:pStyle w:val="Heading1"/>
        <w:spacing w:before="1"/>
        <w:jc w:val="both"/>
      </w:pPr>
      <w:r>
        <w:t xml:space="preserve">Unit II: </w:t>
      </w:r>
      <w:proofErr w:type="spellStart"/>
      <w:r>
        <w:t>Nano</w:t>
      </w:r>
      <w:proofErr w:type="spellEnd"/>
      <w:r>
        <w:t>-Biotechnology Applications</w:t>
      </w:r>
    </w:p>
    <w:p w:rsidR="00FA1BCC" w:rsidRDefault="00FA1BCC" w:rsidP="00FA1BCC">
      <w:pPr>
        <w:pStyle w:val="BodyText"/>
        <w:ind w:right="130" w:firstLine="0"/>
        <w:jc w:val="both"/>
      </w:pPr>
      <w:r>
        <w:t>Proteins - Lipids - RNA and DNA Protein Targeting - Small molecule/</w:t>
      </w:r>
      <w:proofErr w:type="spellStart"/>
      <w:r>
        <w:t>Nanomaterial</w:t>
      </w:r>
      <w:proofErr w:type="spellEnd"/>
      <w:r>
        <w:t xml:space="preserve"> – Protein Interactions </w:t>
      </w:r>
      <w:proofErr w:type="spellStart"/>
      <w:r>
        <w:t>Nanomaterial</w:t>
      </w:r>
      <w:proofErr w:type="spellEnd"/>
      <w:r>
        <w:t>-Cell interactions-Manifestations of Surface Modification (</w:t>
      </w:r>
      <w:proofErr w:type="spellStart"/>
      <w:r>
        <w:t>Polyvalency</w:t>
      </w:r>
      <w:proofErr w:type="spellEnd"/>
      <w:r>
        <w:t xml:space="preserve">) MRI, Imaging Surface Modified </w:t>
      </w:r>
      <w:proofErr w:type="spellStart"/>
      <w:r>
        <w:t>Nanoparticles</w:t>
      </w:r>
      <w:proofErr w:type="spellEnd"/>
      <w:r>
        <w:t xml:space="preserve"> MEMS/NEMS based on </w:t>
      </w:r>
      <w:proofErr w:type="spellStart"/>
      <w:r>
        <w:t>Nanomaterials</w:t>
      </w:r>
      <w:proofErr w:type="spellEnd"/>
      <w:r>
        <w:t>.</w:t>
      </w:r>
    </w:p>
    <w:p w:rsidR="00FA1BCC" w:rsidRDefault="00FA1BCC" w:rsidP="00FA1BCC">
      <w:pPr>
        <w:pStyle w:val="BodyText"/>
        <w:spacing w:before="2"/>
        <w:ind w:left="0" w:firstLine="0"/>
      </w:pPr>
    </w:p>
    <w:p w:rsidR="00FA1BCC" w:rsidRDefault="00FA1BCC" w:rsidP="00FA1BCC">
      <w:pPr>
        <w:pStyle w:val="Heading1"/>
        <w:jc w:val="both"/>
      </w:pPr>
      <w:r>
        <w:t xml:space="preserve">Unit III :Biological </w:t>
      </w:r>
      <w:proofErr w:type="spellStart"/>
      <w:r>
        <w:t>Nanoparticles</w:t>
      </w:r>
      <w:proofErr w:type="spellEnd"/>
    </w:p>
    <w:p w:rsidR="00FA1BCC" w:rsidRDefault="00FA1BCC" w:rsidP="00FA1BCC">
      <w:pPr>
        <w:pStyle w:val="BodyText"/>
        <w:ind w:right="137" w:firstLine="0"/>
        <w:jc w:val="both"/>
      </w:pPr>
      <w:r>
        <w:t xml:space="preserve">Lipid </w:t>
      </w:r>
      <w:proofErr w:type="spellStart"/>
      <w:r>
        <w:t>Nanoparticles</w:t>
      </w:r>
      <w:proofErr w:type="spellEnd"/>
      <w:r>
        <w:t xml:space="preserve"> for Drug Delivery. Peptide/DNA Coupled </w:t>
      </w:r>
      <w:proofErr w:type="spellStart"/>
      <w:r>
        <w:t>Nanoparticles</w:t>
      </w:r>
      <w:proofErr w:type="spellEnd"/>
      <w:r>
        <w:t xml:space="preserve">. Inorganic </w:t>
      </w:r>
      <w:proofErr w:type="spellStart"/>
      <w:r>
        <w:t>Nanoparticles</w:t>
      </w:r>
      <w:proofErr w:type="spellEnd"/>
      <w:r>
        <w:t xml:space="preserve"> for Drug Delivery Metal/Metal Oxide </w:t>
      </w:r>
      <w:proofErr w:type="spellStart"/>
      <w:r>
        <w:t>Nanoparticles</w:t>
      </w:r>
      <w:proofErr w:type="spellEnd"/>
      <w:r>
        <w:t xml:space="preserve"> (antibacterial/anti fungal/anti viral) Anisotropic and Magnetic Particles (Hyperthermia)</w:t>
      </w:r>
    </w:p>
    <w:p w:rsidR="00FA1BCC" w:rsidRDefault="00FA1BCC" w:rsidP="00FA1BCC">
      <w:pPr>
        <w:pStyle w:val="BodyText"/>
        <w:spacing w:before="2"/>
        <w:ind w:left="0" w:firstLine="0"/>
        <w:jc w:val="right"/>
      </w:pPr>
    </w:p>
    <w:p w:rsidR="00FA1BCC" w:rsidRDefault="00FA1BCC" w:rsidP="00FA1BCC">
      <w:pPr>
        <w:pStyle w:val="Heading1"/>
      </w:pPr>
      <w:r>
        <w:t>Unit-IV</w:t>
      </w:r>
    </w:p>
    <w:p w:rsidR="00FA1BCC" w:rsidRDefault="00FA1BCC" w:rsidP="00FA1BCC">
      <w:pPr>
        <w:pStyle w:val="BodyText"/>
        <w:ind w:right="130" w:firstLine="0"/>
        <w:jc w:val="both"/>
      </w:pPr>
      <w:r>
        <w:t xml:space="preserve">Applications of Nanotechnology/ </w:t>
      </w:r>
      <w:proofErr w:type="spellStart"/>
      <w:r>
        <w:t>Nano</w:t>
      </w:r>
      <w:proofErr w:type="spellEnd"/>
      <w:r>
        <w:t>-biotechnology in various areas like agriculture, medicine, cosmetics and environment. Intellectual Property Rights:- Concept of IPR, Patents, Trademarks, Copyrights, Secrets. Patenting of biological materials.</w:t>
      </w:r>
    </w:p>
    <w:p w:rsidR="00FA1BCC" w:rsidRDefault="00FA1BCC" w:rsidP="00FA1BCC">
      <w:pPr>
        <w:pStyle w:val="BodyText"/>
        <w:spacing w:before="3"/>
        <w:ind w:left="0" w:firstLine="0"/>
      </w:pPr>
    </w:p>
    <w:p w:rsidR="00FA1BCC" w:rsidRDefault="00FA1BCC" w:rsidP="00FA1BCC">
      <w:pPr>
        <w:pStyle w:val="Heading1"/>
      </w:pPr>
      <w:r>
        <w:t>Text &amp; References</w:t>
      </w:r>
    </w:p>
    <w:p w:rsidR="00FA1BCC" w:rsidRDefault="00FA1BCC" w:rsidP="00FA1BCC">
      <w:pPr>
        <w:pStyle w:val="ListParagraph"/>
        <w:numPr>
          <w:ilvl w:val="0"/>
          <w:numId w:val="2"/>
        </w:numPr>
        <w:tabs>
          <w:tab w:val="left" w:pos="861"/>
        </w:tabs>
        <w:ind w:right="138"/>
        <w:rPr>
          <w:sz w:val="24"/>
        </w:rPr>
      </w:pPr>
      <w:proofErr w:type="spellStart"/>
      <w:r>
        <w:rPr>
          <w:sz w:val="24"/>
        </w:rPr>
        <w:t>Madhuri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Sheron</w:t>
      </w:r>
      <w:proofErr w:type="spellEnd"/>
      <w:r>
        <w:rPr>
          <w:sz w:val="24"/>
        </w:rPr>
        <w:t xml:space="preserve">, Sunil </w:t>
      </w:r>
      <w:proofErr w:type="spellStart"/>
      <w:r>
        <w:rPr>
          <w:sz w:val="24"/>
        </w:rPr>
        <w:t>Pande</w:t>
      </w:r>
      <w:proofErr w:type="spellEnd"/>
      <w:r>
        <w:rPr>
          <w:sz w:val="24"/>
        </w:rPr>
        <w:t>- Bio-</w:t>
      </w:r>
      <w:proofErr w:type="spellStart"/>
      <w:r>
        <w:rPr>
          <w:sz w:val="24"/>
        </w:rPr>
        <w:t>Nano</w:t>
      </w:r>
      <w:proofErr w:type="spellEnd"/>
      <w:r>
        <w:rPr>
          <w:sz w:val="24"/>
        </w:rPr>
        <w:t xml:space="preserve"> technology concept and applications </w:t>
      </w:r>
      <w:proofErr w:type="spellStart"/>
      <w:r>
        <w:rPr>
          <w:sz w:val="24"/>
        </w:rPr>
        <w:t>Ane</w:t>
      </w:r>
      <w:proofErr w:type="spellEnd"/>
      <w:r>
        <w:rPr>
          <w:sz w:val="24"/>
        </w:rPr>
        <w:t xml:space="preserve"> Books New</w:t>
      </w:r>
      <w:r>
        <w:rPr>
          <w:spacing w:val="-3"/>
          <w:sz w:val="24"/>
        </w:rPr>
        <w:t xml:space="preserve"> </w:t>
      </w:r>
      <w:r>
        <w:rPr>
          <w:sz w:val="24"/>
        </w:rPr>
        <w:t>Delhi</w:t>
      </w:r>
    </w:p>
    <w:p w:rsidR="00FA1BCC" w:rsidRDefault="00FA1BCC" w:rsidP="00FA1BCC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 xml:space="preserve">Mark </w:t>
      </w:r>
      <w:proofErr w:type="spellStart"/>
      <w:r>
        <w:rPr>
          <w:sz w:val="24"/>
        </w:rPr>
        <w:t>Ratner</w:t>
      </w:r>
      <w:proofErr w:type="spellEnd"/>
      <w:r>
        <w:rPr>
          <w:sz w:val="24"/>
        </w:rPr>
        <w:t>, Daniel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Ratner</w:t>
      </w:r>
      <w:proofErr w:type="spellEnd"/>
      <w:r>
        <w:rPr>
          <w:sz w:val="24"/>
        </w:rPr>
        <w:t>-Nanotechnology-Pearson</w:t>
      </w:r>
    </w:p>
    <w:p w:rsidR="00FA1BCC" w:rsidRDefault="00FA1BCC" w:rsidP="00FA1BCC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proofErr w:type="spellStart"/>
      <w:r>
        <w:rPr>
          <w:sz w:val="24"/>
        </w:rPr>
        <w:t>Ramsden</w:t>
      </w:r>
      <w:proofErr w:type="spellEnd"/>
      <w:r>
        <w:rPr>
          <w:sz w:val="24"/>
        </w:rPr>
        <w:t>-Nanotechnology- an</w:t>
      </w:r>
      <w:r>
        <w:rPr>
          <w:spacing w:val="-5"/>
          <w:sz w:val="24"/>
        </w:rPr>
        <w:t xml:space="preserve"> </w:t>
      </w:r>
      <w:r>
        <w:rPr>
          <w:sz w:val="24"/>
        </w:rPr>
        <w:t>Introduction-Elsevier</w:t>
      </w:r>
    </w:p>
    <w:p w:rsidR="00FA1BCC" w:rsidRDefault="00FA1BCC" w:rsidP="00FA1BCC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 xml:space="preserve">Ed. Vincent </w:t>
      </w:r>
      <w:proofErr w:type="spellStart"/>
      <w:r>
        <w:rPr>
          <w:sz w:val="24"/>
        </w:rPr>
        <w:t>Rotello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Nanoparticles</w:t>
      </w:r>
      <w:proofErr w:type="spellEnd"/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Springer</w:t>
      </w:r>
    </w:p>
    <w:p w:rsidR="00FA1BCC" w:rsidRDefault="00FA1BCC" w:rsidP="00FA1BCC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 xml:space="preserve">C. M. Niemeyer- </w:t>
      </w:r>
      <w:proofErr w:type="spellStart"/>
      <w:r>
        <w:rPr>
          <w:sz w:val="24"/>
        </w:rPr>
        <w:t>Nano</w:t>
      </w:r>
      <w:proofErr w:type="spellEnd"/>
      <w:r>
        <w:rPr>
          <w:sz w:val="24"/>
        </w:rPr>
        <w:t xml:space="preserve">-biotechnology, C.A. </w:t>
      </w:r>
      <w:proofErr w:type="spellStart"/>
      <w:r>
        <w:rPr>
          <w:sz w:val="24"/>
        </w:rPr>
        <w:t>Mirkin</w:t>
      </w:r>
      <w:proofErr w:type="spellEnd"/>
      <w:r>
        <w:rPr>
          <w:sz w:val="24"/>
        </w:rPr>
        <w:t>, Wiley VCH,</w:t>
      </w:r>
      <w:r>
        <w:rPr>
          <w:spacing w:val="-13"/>
          <w:sz w:val="24"/>
        </w:rPr>
        <w:t xml:space="preserve"> </w:t>
      </w:r>
      <w:r>
        <w:rPr>
          <w:sz w:val="24"/>
        </w:rPr>
        <w:t>2004</w:t>
      </w:r>
    </w:p>
    <w:p w:rsidR="00FA1BCC" w:rsidRDefault="00FA1BCC" w:rsidP="00FA1BCC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 xml:space="preserve">T. </w:t>
      </w:r>
      <w:proofErr w:type="spellStart"/>
      <w:r>
        <w:rPr>
          <w:sz w:val="24"/>
        </w:rPr>
        <w:t>Pradeep</w:t>
      </w:r>
      <w:proofErr w:type="spellEnd"/>
      <w:r>
        <w:rPr>
          <w:sz w:val="24"/>
        </w:rPr>
        <w:t>, ―</w:t>
      </w:r>
      <w:proofErr w:type="spellStart"/>
      <w:r>
        <w:rPr>
          <w:sz w:val="24"/>
        </w:rPr>
        <w:t>Nano</w:t>
      </w:r>
      <w:proofErr w:type="spellEnd"/>
      <w:r>
        <w:rPr>
          <w:sz w:val="24"/>
        </w:rPr>
        <w:t xml:space="preserve">: The </w:t>
      </w:r>
      <w:proofErr w:type="spellStart"/>
      <w:r>
        <w:rPr>
          <w:sz w:val="24"/>
        </w:rPr>
        <w:t>Essentialsǁ</w:t>
      </w:r>
      <w:proofErr w:type="spellEnd"/>
      <w:r>
        <w:rPr>
          <w:sz w:val="24"/>
        </w:rPr>
        <w:t>, McGraw – Hill education,</w:t>
      </w:r>
      <w:r>
        <w:rPr>
          <w:spacing w:val="-2"/>
          <w:sz w:val="24"/>
        </w:rPr>
        <w:t xml:space="preserve"> </w:t>
      </w:r>
      <w:r>
        <w:rPr>
          <w:sz w:val="24"/>
        </w:rPr>
        <w:t>(2007).</w:t>
      </w:r>
    </w:p>
    <w:p w:rsidR="00FA1BCC" w:rsidRDefault="00FA1BCC" w:rsidP="00FA1BCC">
      <w:pPr>
        <w:pStyle w:val="ListParagraph"/>
        <w:numPr>
          <w:ilvl w:val="0"/>
          <w:numId w:val="2"/>
        </w:numPr>
        <w:tabs>
          <w:tab w:val="left" w:pos="861"/>
        </w:tabs>
        <w:ind w:right="134"/>
        <w:rPr>
          <w:sz w:val="24"/>
        </w:rPr>
      </w:pPr>
      <w:r>
        <w:rPr>
          <w:sz w:val="24"/>
        </w:rPr>
        <w:t xml:space="preserve">P. </w:t>
      </w:r>
      <w:proofErr w:type="spellStart"/>
      <w:r>
        <w:rPr>
          <w:sz w:val="24"/>
        </w:rPr>
        <w:t>Boisseau</w:t>
      </w:r>
      <w:proofErr w:type="spellEnd"/>
      <w:r>
        <w:rPr>
          <w:sz w:val="24"/>
        </w:rPr>
        <w:t xml:space="preserve">, P. </w:t>
      </w:r>
      <w:proofErr w:type="spellStart"/>
      <w:r>
        <w:rPr>
          <w:sz w:val="24"/>
        </w:rPr>
        <w:t>Houdy</w:t>
      </w:r>
      <w:proofErr w:type="spellEnd"/>
      <w:r>
        <w:rPr>
          <w:sz w:val="24"/>
        </w:rPr>
        <w:t xml:space="preserve"> and M. </w:t>
      </w:r>
      <w:proofErr w:type="spellStart"/>
      <w:r>
        <w:rPr>
          <w:sz w:val="24"/>
        </w:rPr>
        <w:t>Lahmani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Nanoscience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Nano</w:t>
      </w:r>
      <w:proofErr w:type="spellEnd"/>
      <w:r>
        <w:rPr>
          <w:sz w:val="24"/>
        </w:rPr>
        <w:t xml:space="preserve">-biotechnology and </w:t>
      </w:r>
      <w:proofErr w:type="spellStart"/>
      <w:r>
        <w:rPr>
          <w:sz w:val="24"/>
        </w:rPr>
        <w:t>Nano</w:t>
      </w:r>
      <w:proofErr w:type="spellEnd"/>
      <w:r>
        <w:rPr>
          <w:sz w:val="24"/>
        </w:rPr>
        <w:t>- biology, Springer,</w:t>
      </w:r>
      <w:r>
        <w:rPr>
          <w:spacing w:val="2"/>
          <w:sz w:val="24"/>
        </w:rPr>
        <w:t xml:space="preserve"> </w:t>
      </w:r>
      <w:r>
        <w:rPr>
          <w:sz w:val="24"/>
        </w:rPr>
        <w:t>2007.</w:t>
      </w:r>
    </w:p>
    <w:p w:rsidR="00FA1BCC" w:rsidRDefault="00FA1BCC" w:rsidP="00FA1BCC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 xml:space="preserve">S. M. Lindsay - Introduction to </w:t>
      </w:r>
      <w:proofErr w:type="spellStart"/>
      <w:r>
        <w:rPr>
          <w:sz w:val="24"/>
        </w:rPr>
        <w:t>nanoscience</w:t>
      </w:r>
      <w:proofErr w:type="spellEnd"/>
      <w:r>
        <w:rPr>
          <w:sz w:val="24"/>
        </w:rPr>
        <w:t>, OXFORD</w:t>
      </w:r>
      <w:r>
        <w:rPr>
          <w:spacing w:val="-2"/>
          <w:sz w:val="24"/>
        </w:rPr>
        <w:t xml:space="preserve"> </w:t>
      </w:r>
      <w:r>
        <w:rPr>
          <w:sz w:val="24"/>
        </w:rPr>
        <w:t>publication</w:t>
      </w:r>
    </w:p>
    <w:p w:rsidR="00FA1BCC" w:rsidRDefault="00FA1BCC" w:rsidP="00FA1BCC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proofErr w:type="spellStart"/>
      <w:r>
        <w:rPr>
          <w:sz w:val="24"/>
        </w:rPr>
        <w:t>Anke</w:t>
      </w:r>
      <w:proofErr w:type="spellEnd"/>
      <w:r>
        <w:rPr>
          <w:sz w:val="24"/>
        </w:rPr>
        <w:t xml:space="preserve"> Krueger- Carbon materials and nanotechnology –Wiley- VCH</w:t>
      </w:r>
      <w:r>
        <w:rPr>
          <w:spacing w:val="-13"/>
          <w:sz w:val="24"/>
        </w:rPr>
        <w:t xml:space="preserve"> </w:t>
      </w:r>
      <w:r>
        <w:rPr>
          <w:sz w:val="24"/>
        </w:rPr>
        <w:t>publication</w:t>
      </w:r>
    </w:p>
    <w:p w:rsidR="00FA1BCC" w:rsidRDefault="00FA1BCC" w:rsidP="00FA1BCC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 xml:space="preserve">S. </w:t>
      </w:r>
      <w:r>
        <w:rPr>
          <w:spacing w:val="-3"/>
          <w:sz w:val="24"/>
        </w:rPr>
        <w:t xml:space="preserve">K. </w:t>
      </w:r>
      <w:proofErr w:type="spellStart"/>
      <w:r>
        <w:rPr>
          <w:sz w:val="24"/>
        </w:rPr>
        <w:t>Kulkarni</w:t>
      </w:r>
      <w:proofErr w:type="spellEnd"/>
      <w:r>
        <w:rPr>
          <w:sz w:val="24"/>
        </w:rPr>
        <w:t>- Nanotechnology- (3rd</w:t>
      </w:r>
      <w:r>
        <w:rPr>
          <w:spacing w:val="4"/>
          <w:sz w:val="24"/>
        </w:rPr>
        <w:t xml:space="preserve"> </w:t>
      </w:r>
      <w:r>
        <w:rPr>
          <w:sz w:val="24"/>
        </w:rPr>
        <w:t>Edition)</w:t>
      </w:r>
    </w:p>
    <w:p w:rsidR="00FA1BCC" w:rsidRDefault="00FA1BCC" w:rsidP="00FA1BCC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 xml:space="preserve">M.H. </w:t>
      </w:r>
      <w:proofErr w:type="spellStart"/>
      <w:r>
        <w:rPr>
          <w:sz w:val="24"/>
        </w:rPr>
        <w:t>Fulekar</w:t>
      </w:r>
      <w:proofErr w:type="spellEnd"/>
      <w:r>
        <w:rPr>
          <w:sz w:val="24"/>
        </w:rPr>
        <w:t>- Nanotechnology: Importance and Applications, IK International</w:t>
      </w:r>
      <w:r>
        <w:rPr>
          <w:spacing w:val="-15"/>
          <w:sz w:val="24"/>
        </w:rPr>
        <w:t xml:space="preserve"> </w:t>
      </w:r>
      <w:r>
        <w:rPr>
          <w:sz w:val="24"/>
        </w:rPr>
        <w:t>2010.</w:t>
      </w:r>
    </w:p>
    <w:p w:rsidR="00FA1BCC" w:rsidRDefault="00FA1BCC" w:rsidP="00FA1BCC">
      <w:pPr>
        <w:pStyle w:val="BodyText"/>
        <w:spacing w:before="3"/>
        <w:ind w:left="0" w:firstLine="0"/>
      </w:pPr>
    </w:p>
    <w:p w:rsidR="00FA1BCC" w:rsidRDefault="00FA1BCC" w:rsidP="00FA1BCC">
      <w:pPr>
        <w:pStyle w:val="Heading1"/>
        <w:spacing w:line="240" w:lineRule="auto"/>
      </w:pPr>
      <w:r>
        <w:t>Practical</w:t>
      </w:r>
    </w:p>
    <w:p w:rsidR="00FA1BCC" w:rsidRDefault="00FA1BCC" w:rsidP="00FA1BCC">
      <w:pPr>
        <w:sectPr w:rsidR="00FA1BCC">
          <w:pgSz w:w="12240" w:h="15840"/>
          <w:pgMar w:top="1020" w:right="1300" w:bottom="1000" w:left="1300" w:header="722" w:footer="800" w:gutter="0"/>
          <w:cols w:space="720"/>
        </w:sectPr>
      </w:pPr>
    </w:p>
    <w:p w:rsidR="00FA1BCC" w:rsidRDefault="00FA1BCC" w:rsidP="00FA1BCC">
      <w:pPr>
        <w:pStyle w:val="ListParagraph"/>
        <w:numPr>
          <w:ilvl w:val="0"/>
          <w:numId w:val="1"/>
        </w:numPr>
        <w:tabs>
          <w:tab w:val="left" w:pos="861"/>
        </w:tabs>
        <w:spacing w:before="40"/>
        <w:ind w:hanging="361"/>
        <w:rPr>
          <w:sz w:val="24"/>
        </w:rPr>
      </w:pPr>
      <w:r>
        <w:rPr>
          <w:sz w:val="24"/>
        </w:rPr>
        <w:lastRenderedPageBreak/>
        <w:t>Demonstration of techniques for isolation and synthesis of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nanoparticles</w:t>
      </w:r>
      <w:proofErr w:type="spellEnd"/>
    </w:p>
    <w:p w:rsidR="00FA1BCC" w:rsidRDefault="00FA1BCC" w:rsidP="00FA1BCC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 xml:space="preserve">Isolation and detection </w:t>
      </w:r>
      <w:r>
        <w:rPr>
          <w:spacing w:val="-3"/>
          <w:sz w:val="24"/>
        </w:rPr>
        <w:t xml:space="preserve">of </w:t>
      </w:r>
      <w:proofErr w:type="spellStart"/>
      <w:r>
        <w:rPr>
          <w:sz w:val="24"/>
        </w:rPr>
        <w:t>nano</w:t>
      </w:r>
      <w:proofErr w:type="spellEnd"/>
      <w:r>
        <w:rPr>
          <w:sz w:val="24"/>
        </w:rPr>
        <w:t xml:space="preserve"> particles from plant extract (silver </w:t>
      </w:r>
      <w:proofErr w:type="spellStart"/>
      <w:r>
        <w:rPr>
          <w:sz w:val="24"/>
        </w:rPr>
        <w:t>nano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particles)</w:t>
      </w:r>
    </w:p>
    <w:p w:rsidR="00FA1BCC" w:rsidRDefault="00FA1BCC" w:rsidP="00FA1BCC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To study antibacterial/antifungal activity of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nanomaterial</w:t>
      </w:r>
      <w:proofErr w:type="spellEnd"/>
    </w:p>
    <w:p w:rsidR="00FA1BCC" w:rsidRDefault="00FA1BCC" w:rsidP="00FA1BCC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Extraction and estimation of</w:t>
      </w:r>
      <w:r>
        <w:rPr>
          <w:spacing w:val="-6"/>
          <w:sz w:val="24"/>
        </w:rPr>
        <w:t xml:space="preserve"> </w:t>
      </w:r>
      <w:r>
        <w:rPr>
          <w:sz w:val="24"/>
        </w:rPr>
        <w:t>protein</w:t>
      </w:r>
    </w:p>
    <w:p w:rsidR="00FA1BCC" w:rsidRDefault="00FA1BCC" w:rsidP="00FA1BCC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Isolation of DNA from Bacteria/Plant/Animal</w:t>
      </w:r>
      <w:r>
        <w:rPr>
          <w:spacing w:val="-3"/>
          <w:sz w:val="24"/>
        </w:rPr>
        <w:t xml:space="preserve"> </w:t>
      </w:r>
      <w:r>
        <w:rPr>
          <w:sz w:val="24"/>
        </w:rPr>
        <w:t>material.</w:t>
      </w:r>
    </w:p>
    <w:p w:rsidR="00FA1BCC" w:rsidRDefault="00FA1BCC" w:rsidP="00FA1BCC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proofErr w:type="spellStart"/>
      <w:r>
        <w:rPr>
          <w:sz w:val="24"/>
        </w:rPr>
        <w:t>Spectrophotometric</w:t>
      </w:r>
      <w:proofErr w:type="spellEnd"/>
      <w:r>
        <w:rPr>
          <w:sz w:val="24"/>
        </w:rPr>
        <w:t xml:space="preserve"> analysis (UV/IR) of </w:t>
      </w:r>
      <w:proofErr w:type="spellStart"/>
      <w:r>
        <w:rPr>
          <w:sz w:val="24"/>
        </w:rPr>
        <w:t>nano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particles</w:t>
      </w:r>
    </w:p>
    <w:p w:rsidR="00FA1BCC" w:rsidRDefault="00FA1BCC" w:rsidP="00FA1BCC">
      <w:pPr>
        <w:pStyle w:val="ListParagraph"/>
        <w:numPr>
          <w:ilvl w:val="0"/>
          <w:numId w:val="1"/>
        </w:numPr>
        <w:tabs>
          <w:tab w:val="left" w:pos="861"/>
        </w:tabs>
        <w:ind w:right="149"/>
        <w:rPr>
          <w:sz w:val="24"/>
        </w:rPr>
      </w:pPr>
      <w:r>
        <w:rPr>
          <w:sz w:val="24"/>
        </w:rPr>
        <w:t xml:space="preserve">Study of IPR, Patent applications process in concern with </w:t>
      </w:r>
      <w:proofErr w:type="spellStart"/>
      <w:r>
        <w:rPr>
          <w:sz w:val="24"/>
        </w:rPr>
        <w:t>nano</w:t>
      </w:r>
      <w:proofErr w:type="spellEnd"/>
      <w:r>
        <w:rPr>
          <w:sz w:val="24"/>
        </w:rPr>
        <w:t xml:space="preserve"> materials derived from living</w:t>
      </w:r>
      <w:r>
        <w:rPr>
          <w:spacing w:val="-6"/>
          <w:sz w:val="24"/>
        </w:rPr>
        <w:t xml:space="preserve"> </w:t>
      </w:r>
      <w:r>
        <w:rPr>
          <w:sz w:val="24"/>
        </w:rPr>
        <w:t>system</w:t>
      </w:r>
    </w:p>
    <w:p w:rsidR="00286DCE" w:rsidRDefault="00286DCE"/>
    <w:sectPr w:rsidR="00286DCE" w:rsidSect="00393CE9">
      <w:pgSz w:w="12240" w:h="15840"/>
      <w:pgMar w:top="1020" w:right="1300" w:bottom="1000" w:left="1300" w:header="722" w:footer="80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5772B"/>
    <w:multiLevelType w:val="hybridMultilevel"/>
    <w:tmpl w:val="21D0978A"/>
    <w:lvl w:ilvl="0" w:tplc="28D495A4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en-US" w:eastAsia="en-US" w:bidi="en-US"/>
      </w:rPr>
    </w:lvl>
    <w:lvl w:ilvl="1" w:tplc="5F2A36CE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en-US"/>
      </w:rPr>
    </w:lvl>
    <w:lvl w:ilvl="2" w:tplc="DA4669F4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en-US"/>
      </w:rPr>
    </w:lvl>
    <w:lvl w:ilvl="3" w:tplc="1B8053A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B3F65640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en-US"/>
      </w:rPr>
    </w:lvl>
    <w:lvl w:ilvl="5" w:tplc="3B44035C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en-US"/>
      </w:rPr>
    </w:lvl>
    <w:lvl w:ilvl="6" w:tplc="4164F562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en-US"/>
      </w:rPr>
    </w:lvl>
    <w:lvl w:ilvl="7" w:tplc="57AE3C9C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en-US"/>
      </w:rPr>
    </w:lvl>
    <w:lvl w:ilvl="8" w:tplc="9366250E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en-US"/>
      </w:rPr>
    </w:lvl>
  </w:abstractNum>
  <w:abstractNum w:abstractNumId="1">
    <w:nsid w:val="7C047E93"/>
    <w:multiLevelType w:val="hybridMultilevel"/>
    <w:tmpl w:val="3328D582"/>
    <w:lvl w:ilvl="0" w:tplc="7ECCC216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en-US"/>
      </w:rPr>
    </w:lvl>
    <w:lvl w:ilvl="1" w:tplc="63CE2C3A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en-US"/>
      </w:rPr>
    </w:lvl>
    <w:lvl w:ilvl="2" w:tplc="16DAFEDE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en-US"/>
      </w:rPr>
    </w:lvl>
    <w:lvl w:ilvl="3" w:tplc="39165672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EB74433A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en-US"/>
      </w:rPr>
    </w:lvl>
    <w:lvl w:ilvl="5" w:tplc="60CA85FA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en-US"/>
      </w:rPr>
    </w:lvl>
    <w:lvl w:ilvl="6" w:tplc="4C4C8534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en-US"/>
      </w:rPr>
    </w:lvl>
    <w:lvl w:ilvl="7" w:tplc="830E3D02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en-US"/>
      </w:rPr>
    </w:lvl>
    <w:lvl w:ilvl="8" w:tplc="04C0BCAE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>
    <w:useFELayout/>
  </w:compat>
  <w:rsids>
    <w:rsidRoot w:val="00FA1BCC"/>
    <w:rsid w:val="00286DCE"/>
    <w:rsid w:val="00FA1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A1BCC"/>
    <w:pPr>
      <w:widowControl w:val="0"/>
      <w:autoSpaceDE w:val="0"/>
      <w:autoSpaceDN w:val="0"/>
      <w:spacing w:after="0" w:line="274" w:lineRule="exact"/>
      <w:ind w:left="14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A1BCC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FA1BCC"/>
    <w:pPr>
      <w:widowControl w:val="0"/>
      <w:autoSpaceDE w:val="0"/>
      <w:autoSpaceDN w:val="0"/>
      <w:spacing w:after="0" w:line="240" w:lineRule="auto"/>
      <w:ind w:left="860" w:hanging="361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A1BCC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FA1BCC"/>
    <w:pPr>
      <w:widowControl w:val="0"/>
      <w:autoSpaceDE w:val="0"/>
      <w:autoSpaceDN w:val="0"/>
      <w:spacing w:after="0" w:line="240" w:lineRule="auto"/>
      <w:ind w:left="860" w:hanging="361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2020-01-22T07:16:00Z</dcterms:created>
  <dcterms:modified xsi:type="dcterms:W3CDTF">2020-01-22T07:18:00Z</dcterms:modified>
</cp:coreProperties>
</file>